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4B71" w14:textId="77777777" w:rsidR="00A9045F" w:rsidRDefault="00956527">
      <w:pPr>
        <w:rPr>
          <w:lang w:val="en-GB"/>
        </w:rPr>
      </w:pPr>
      <w:proofErr w:type="spellStart"/>
      <w:r>
        <w:rPr>
          <w:lang w:val="en-GB"/>
        </w:rPr>
        <w:t>NutriCare</w:t>
      </w:r>
      <w:proofErr w:type="spellEnd"/>
      <w:r>
        <w:rPr>
          <w:lang w:val="en-GB"/>
        </w:rPr>
        <w:t xml:space="preserve"> Vet Conference </w:t>
      </w:r>
      <w:r w:rsidR="00AB75DB">
        <w:rPr>
          <w:lang w:val="en-GB"/>
        </w:rPr>
        <w:t>Programme</w:t>
      </w:r>
    </w:p>
    <w:p w14:paraId="586AF229" w14:textId="77777777" w:rsidR="00956527" w:rsidRDefault="00956527">
      <w:pPr>
        <w:rPr>
          <w:lang w:val="en-GB"/>
        </w:rPr>
      </w:pPr>
      <w:r>
        <w:rPr>
          <w:lang w:val="en-GB"/>
        </w:rPr>
        <w:t>Ob</w:t>
      </w:r>
      <w:r w:rsidR="009F5782">
        <w:rPr>
          <w:lang w:val="en-GB"/>
        </w:rPr>
        <w:t>jective: share new knowledge,</w:t>
      </w:r>
      <w:r>
        <w:rPr>
          <w:lang w:val="en-GB"/>
        </w:rPr>
        <w:t xml:space="preserve"> </w:t>
      </w:r>
      <w:r w:rsidR="00A31B3E">
        <w:rPr>
          <w:lang w:val="en-GB"/>
        </w:rPr>
        <w:t>innovations</w:t>
      </w:r>
      <w:r>
        <w:rPr>
          <w:lang w:val="en-GB"/>
        </w:rPr>
        <w:t xml:space="preserve"> and </w:t>
      </w:r>
      <w:r w:rsidR="009F5782">
        <w:rPr>
          <w:lang w:val="en-GB"/>
        </w:rPr>
        <w:t xml:space="preserve">veterinary </w:t>
      </w:r>
      <w:r>
        <w:rPr>
          <w:lang w:val="en-GB"/>
        </w:rPr>
        <w:t>practical experience and best practice</w:t>
      </w:r>
    </w:p>
    <w:p w14:paraId="19D8ED02" w14:textId="77777777" w:rsidR="00AB75DB" w:rsidRDefault="00AB75DB">
      <w:pPr>
        <w:rPr>
          <w:lang w:val="en-GB"/>
        </w:rPr>
      </w:pPr>
      <w:r>
        <w:rPr>
          <w:lang w:val="en-GB"/>
        </w:rPr>
        <w:t>1 day over 2 days (Tuesday – Wednesday)</w:t>
      </w:r>
    </w:p>
    <w:p w14:paraId="32091E99" w14:textId="77777777" w:rsidR="00AB75DB" w:rsidRDefault="00AB75DB">
      <w:pPr>
        <w:rPr>
          <w:lang w:val="en-GB"/>
        </w:rPr>
      </w:pPr>
      <w:r>
        <w:rPr>
          <w:lang w:val="en-GB"/>
        </w:rPr>
        <w:t xml:space="preserve">Title: Piglet </w:t>
      </w:r>
      <w:r w:rsidR="008E5EA5">
        <w:rPr>
          <w:lang w:val="en-GB"/>
        </w:rPr>
        <w:t>Vitality</w:t>
      </w:r>
      <w:r>
        <w:rPr>
          <w:lang w:val="en-GB"/>
        </w:rPr>
        <w:t xml:space="preserve"> –</w:t>
      </w:r>
      <w:r w:rsidR="009F5782">
        <w:rPr>
          <w:lang w:val="en-GB"/>
        </w:rPr>
        <w:t xml:space="preserve"> </w:t>
      </w:r>
      <w:r w:rsidR="00804A98">
        <w:rPr>
          <w:lang w:val="en-GB"/>
        </w:rPr>
        <w:t>Today</w:t>
      </w:r>
      <w:r w:rsidR="009F5782">
        <w:rPr>
          <w:lang w:val="en-GB"/>
        </w:rPr>
        <w:t>’</w:t>
      </w:r>
      <w:r w:rsidR="00804A98">
        <w:rPr>
          <w:lang w:val="en-GB"/>
        </w:rPr>
        <w:t xml:space="preserve">s challenges and </w:t>
      </w:r>
      <w:r w:rsidR="009F5782">
        <w:rPr>
          <w:lang w:val="en-GB"/>
        </w:rPr>
        <w:t>tomorrow’s</w:t>
      </w:r>
      <w:r w:rsidR="00804A98">
        <w:rPr>
          <w:lang w:val="en-GB"/>
        </w:rPr>
        <w:t xml:space="preserve"> opportunities</w:t>
      </w:r>
    </w:p>
    <w:p w14:paraId="22E7A841" w14:textId="77777777" w:rsidR="00AB75DB" w:rsidRDefault="00AB75DB">
      <w:pPr>
        <w:rPr>
          <w:lang w:val="en-GB"/>
        </w:rPr>
      </w:pPr>
      <w:r>
        <w:rPr>
          <w:lang w:val="en-GB"/>
        </w:rPr>
        <w:t xml:space="preserve">Location: </w:t>
      </w:r>
      <w:r w:rsidR="005A019F">
        <w:rPr>
          <w:lang w:val="en-GB"/>
        </w:rPr>
        <w:t>Dusseldorf</w:t>
      </w:r>
    </w:p>
    <w:p w14:paraId="2C2E82D5" w14:textId="77777777" w:rsidR="00AB75DB" w:rsidRDefault="00EB3534">
      <w:pPr>
        <w:rPr>
          <w:lang w:val="en-GB"/>
        </w:rPr>
      </w:pPr>
      <w:r>
        <w:rPr>
          <w:lang w:val="en-GB"/>
        </w:rPr>
        <w:t xml:space="preserve">Date Tuesday </w:t>
      </w:r>
      <w:r w:rsidR="00B52D5B">
        <w:rPr>
          <w:lang w:val="en-GB"/>
        </w:rPr>
        <w:t>3 December</w:t>
      </w:r>
      <w:r w:rsidR="00AB75DB">
        <w:rPr>
          <w:lang w:val="en-GB"/>
        </w:rPr>
        <w:t xml:space="preserve"> </w:t>
      </w:r>
      <w:proofErr w:type="gramStart"/>
      <w:r w:rsidR="00AB75DB">
        <w:rPr>
          <w:lang w:val="en-GB"/>
        </w:rPr>
        <w:t xml:space="preserve">– </w:t>
      </w:r>
      <w:r w:rsidR="00B52D5B">
        <w:rPr>
          <w:lang w:val="en-GB"/>
        </w:rPr>
        <w:t xml:space="preserve"> 4</w:t>
      </w:r>
      <w:proofErr w:type="gramEnd"/>
      <w:r w:rsidR="00AB75DB">
        <w:rPr>
          <w:lang w:val="en-GB"/>
        </w:rPr>
        <w:t xml:space="preserve"> </w:t>
      </w:r>
      <w:r w:rsidR="0094745A">
        <w:rPr>
          <w:lang w:val="en-GB"/>
        </w:rPr>
        <w:t>December</w:t>
      </w:r>
      <w:r w:rsidR="009F5782">
        <w:rPr>
          <w:lang w:val="en-GB"/>
        </w:rPr>
        <w:t xml:space="preserve"> 2019</w:t>
      </w:r>
    </w:p>
    <w:p w14:paraId="0F5DE838" w14:textId="77777777" w:rsidR="009B3FA8" w:rsidRDefault="009B3FA8">
      <w:pPr>
        <w:rPr>
          <w:lang w:val="en-GB"/>
        </w:rPr>
      </w:pPr>
    </w:p>
    <w:tbl>
      <w:tblPr>
        <w:tblStyle w:val="Tabelraster"/>
        <w:tblW w:w="15735" w:type="dxa"/>
        <w:tblInd w:w="-431" w:type="dxa"/>
        <w:tblLayout w:type="fixed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993"/>
        <w:gridCol w:w="4962"/>
        <w:gridCol w:w="1984"/>
        <w:gridCol w:w="6662"/>
        <w:gridCol w:w="1134"/>
      </w:tblGrid>
      <w:tr w:rsidR="00956527" w:rsidRPr="009B3FA8" w14:paraId="2994054C" w14:textId="77777777" w:rsidTr="009B3FA8">
        <w:trPr>
          <w:cantSplit/>
          <w:trHeight w:val="238"/>
        </w:trPr>
        <w:tc>
          <w:tcPr>
            <w:tcW w:w="993" w:type="dxa"/>
          </w:tcPr>
          <w:p w14:paraId="20A260B9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10654B6A" w14:textId="77777777" w:rsidR="00956527" w:rsidRPr="009B3FA8" w:rsidRDefault="00956527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 xml:space="preserve">Tuesday </w:t>
            </w:r>
            <w:r w:rsidR="00CE1C23" w:rsidRPr="009B3FA8">
              <w:rPr>
                <w:b/>
                <w:lang w:val="en-GB"/>
              </w:rPr>
              <w:t>– Today</w:t>
            </w:r>
            <w:r w:rsidR="009B3FA8" w:rsidRPr="009B3FA8">
              <w:rPr>
                <w:b/>
                <w:lang w:val="en-GB"/>
              </w:rPr>
              <w:t>’</w:t>
            </w:r>
            <w:r w:rsidR="00CE1C23" w:rsidRPr="009B3FA8">
              <w:rPr>
                <w:b/>
                <w:lang w:val="en-GB"/>
              </w:rPr>
              <w:t>s reality</w:t>
            </w:r>
          </w:p>
        </w:tc>
        <w:tc>
          <w:tcPr>
            <w:tcW w:w="1984" w:type="dxa"/>
          </w:tcPr>
          <w:p w14:paraId="190AC973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Lead</w:t>
            </w:r>
          </w:p>
        </w:tc>
        <w:tc>
          <w:tcPr>
            <w:tcW w:w="6662" w:type="dxa"/>
          </w:tcPr>
          <w:p w14:paraId="4DDEED22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Agenda Objective</w:t>
            </w:r>
          </w:p>
        </w:tc>
        <w:tc>
          <w:tcPr>
            <w:tcW w:w="1134" w:type="dxa"/>
          </w:tcPr>
          <w:p w14:paraId="7C3C1F91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Format</w:t>
            </w:r>
          </w:p>
        </w:tc>
      </w:tr>
      <w:tr w:rsidR="00956527" w:rsidRPr="009B3FA8" w14:paraId="55457865" w14:textId="77777777" w:rsidTr="009B3FA8">
        <w:trPr>
          <w:cantSplit/>
          <w:trHeight w:val="230"/>
        </w:trPr>
        <w:tc>
          <w:tcPr>
            <w:tcW w:w="993" w:type="dxa"/>
          </w:tcPr>
          <w:p w14:paraId="2E9C05C2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12:00</w:t>
            </w:r>
          </w:p>
        </w:tc>
        <w:tc>
          <w:tcPr>
            <w:tcW w:w="4962" w:type="dxa"/>
          </w:tcPr>
          <w:p w14:paraId="3295B274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Lunch</w:t>
            </w:r>
          </w:p>
        </w:tc>
        <w:tc>
          <w:tcPr>
            <w:tcW w:w="1984" w:type="dxa"/>
          </w:tcPr>
          <w:p w14:paraId="33EBD0DA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78B80452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68AC8C8" w14:textId="77777777" w:rsidR="00956527" w:rsidRPr="009B3FA8" w:rsidRDefault="00956527" w:rsidP="009B3FA8">
            <w:pPr>
              <w:rPr>
                <w:lang w:val="en-GB"/>
              </w:rPr>
            </w:pPr>
          </w:p>
        </w:tc>
      </w:tr>
      <w:tr w:rsidR="00956527" w:rsidRPr="009B3FA8" w14:paraId="54D92A79" w14:textId="77777777" w:rsidTr="009B3FA8">
        <w:trPr>
          <w:cantSplit/>
          <w:trHeight w:val="246"/>
        </w:trPr>
        <w:tc>
          <w:tcPr>
            <w:tcW w:w="993" w:type="dxa"/>
          </w:tcPr>
          <w:p w14:paraId="6528AF6E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13:00</w:t>
            </w:r>
          </w:p>
        </w:tc>
        <w:tc>
          <w:tcPr>
            <w:tcW w:w="4962" w:type="dxa"/>
          </w:tcPr>
          <w:p w14:paraId="64DEE8A6" w14:textId="77777777" w:rsidR="00956527" w:rsidRPr="009B3FA8" w:rsidRDefault="00956527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Welcome and opening</w:t>
            </w:r>
          </w:p>
        </w:tc>
        <w:tc>
          <w:tcPr>
            <w:tcW w:w="1984" w:type="dxa"/>
          </w:tcPr>
          <w:p w14:paraId="56901267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SS</w:t>
            </w:r>
          </w:p>
        </w:tc>
        <w:tc>
          <w:tcPr>
            <w:tcW w:w="6662" w:type="dxa"/>
          </w:tcPr>
          <w:p w14:paraId="701EDB0C" w14:textId="77777777" w:rsidR="00956527" w:rsidRPr="009B3FA8" w:rsidRDefault="00956527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 xml:space="preserve">Welcome, objective, </w:t>
            </w:r>
          </w:p>
        </w:tc>
        <w:tc>
          <w:tcPr>
            <w:tcW w:w="1134" w:type="dxa"/>
          </w:tcPr>
          <w:p w14:paraId="6AC64F32" w14:textId="77777777" w:rsidR="00956527" w:rsidRPr="009B3FA8" w:rsidRDefault="00956527" w:rsidP="009B3FA8">
            <w:pPr>
              <w:rPr>
                <w:lang w:val="en-GB"/>
              </w:rPr>
            </w:pPr>
          </w:p>
        </w:tc>
      </w:tr>
      <w:tr w:rsidR="007F45FE" w:rsidRPr="008303CF" w14:paraId="07EC6F20" w14:textId="77777777" w:rsidTr="009B3FA8">
        <w:trPr>
          <w:cantSplit/>
          <w:trHeight w:val="250"/>
        </w:trPr>
        <w:tc>
          <w:tcPr>
            <w:tcW w:w="993" w:type="dxa"/>
          </w:tcPr>
          <w:p w14:paraId="2A3F40CB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13:</w:t>
            </w:r>
            <w:r w:rsidR="00255EC1" w:rsidRPr="009B3FA8">
              <w:rPr>
                <w:lang w:val="en-GB"/>
              </w:rPr>
              <w:t>15</w:t>
            </w:r>
          </w:p>
        </w:tc>
        <w:tc>
          <w:tcPr>
            <w:tcW w:w="4962" w:type="dxa"/>
          </w:tcPr>
          <w:p w14:paraId="57A5879B" w14:textId="77777777" w:rsidR="007F45FE" w:rsidRPr="009B3FA8" w:rsidRDefault="007F45FE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Market Overview</w:t>
            </w:r>
          </w:p>
        </w:tc>
        <w:tc>
          <w:tcPr>
            <w:tcW w:w="1984" w:type="dxa"/>
          </w:tcPr>
          <w:p w14:paraId="045039AD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AK</w:t>
            </w:r>
          </w:p>
        </w:tc>
        <w:tc>
          <w:tcPr>
            <w:tcW w:w="6662" w:type="dxa"/>
          </w:tcPr>
          <w:p w14:paraId="14C158B3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Market trends, overview of challenges</w:t>
            </w:r>
          </w:p>
        </w:tc>
        <w:tc>
          <w:tcPr>
            <w:tcW w:w="1134" w:type="dxa"/>
          </w:tcPr>
          <w:p w14:paraId="58747D01" w14:textId="77777777" w:rsidR="007F45FE" w:rsidRPr="009B3FA8" w:rsidRDefault="007F45FE" w:rsidP="009B3FA8">
            <w:pPr>
              <w:rPr>
                <w:lang w:val="en-GB"/>
              </w:rPr>
            </w:pPr>
          </w:p>
        </w:tc>
      </w:tr>
      <w:tr w:rsidR="007F45FE" w:rsidRPr="008303CF" w14:paraId="7C14AC9F" w14:textId="77777777" w:rsidTr="009B3FA8">
        <w:trPr>
          <w:cantSplit/>
          <w:trHeight w:val="340"/>
        </w:trPr>
        <w:tc>
          <w:tcPr>
            <w:tcW w:w="993" w:type="dxa"/>
          </w:tcPr>
          <w:p w14:paraId="146FD759" w14:textId="77777777" w:rsidR="007F45FE" w:rsidRPr="009B3FA8" w:rsidRDefault="00255EC1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13:30</w:t>
            </w:r>
          </w:p>
        </w:tc>
        <w:tc>
          <w:tcPr>
            <w:tcW w:w="4962" w:type="dxa"/>
          </w:tcPr>
          <w:p w14:paraId="21A53811" w14:textId="77777777" w:rsidR="007F45FE" w:rsidRPr="009B3FA8" w:rsidRDefault="00DF3A24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N</w:t>
            </w:r>
            <w:r w:rsidR="007F45FE" w:rsidRPr="009B3FA8">
              <w:rPr>
                <w:b/>
                <w:lang w:val="en-GB"/>
              </w:rPr>
              <w:t>utritional innovation</w:t>
            </w:r>
            <w:r w:rsidR="00E30887" w:rsidRPr="009B3FA8">
              <w:rPr>
                <w:b/>
                <w:lang w:val="en-GB"/>
              </w:rPr>
              <w:t>s</w:t>
            </w:r>
            <w:r w:rsidR="007F45FE" w:rsidRPr="009B3FA8">
              <w:rPr>
                <w:b/>
                <w:lang w:val="en-GB"/>
              </w:rPr>
              <w:t xml:space="preserve"> </w:t>
            </w:r>
            <w:r w:rsidRPr="009B3FA8">
              <w:rPr>
                <w:b/>
                <w:lang w:val="en-GB"/>
              </w:rPr>
              <w:t xml:space="preserve">to enhance </w:t>
            </w:r>
            <w:r w:rsidR="007F45FE" w:rsidRPr="009B3FA8">
              <w:rPr>
                <w:b/>
                <w:lang w:val="en-GB"/>
              </w:rPr>
              <w:t xml:space="preserve">piglet vitality </w:t>
            </w:r>
          </w:p>
        </w:tc>
        <w:tc>
          <w:tcPr>
            <w:tcW w:w="1984" w:type="dxa"/>
          </w:tcPr>
          <w:p w14:paraId="5A64A9A2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Ad v W</w:t>
            </w:r>
            <w:r w:rsidR="003A360F" w:rsidRPr="009B3FA8">
              <w:rPr>
                <w:lang w:val="en-GB"/>
              </w:rPr>
              <w:t xml:space="preserve"> </w:t>
            </w:r>
          </w:p>
          <w:p w14:paraId="62CC944D" w14:textId="77777777" w:rsidR="0047136C" w:rsidRPr="009B3FA8" w:rsidRDefault="0047136C" w:rsidP="009B3FA8">
            <w:pPr>
              <w:rPr>
                <w:b/>
                <w:lang w:val="en-GB"/>
              </w:rPr>
            </w:pPr>
          </w:p>
        </w:tc>
        <w:tc>
          <w:tcPr>
            <w:tcW w:w="6662" w:type="dxa"/>
          </w:tcPr>
          <w:p w14:paraId="5D622FC1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Non commercial</w:t>
            </w:r>
          </w:p>
          <w:p w14:paraId="1ACEDA87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What we do today and why</w:t>
            </w:r>
          </w:p>
          <w:p w14:paraId="0CA2379A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How nutrition can support health</w:t>
            </w:r>
          </w:p>
        </w:tc>
        <w:tc>
          <w:tcPr>
            <w:tcW w:w="1134" w:type="dxa"/>
          </w:tcPr>
          <w:p w14:paraId="463BB828" w14:textId="77777777" w:rsidR="007F45FE" w:rsidRPr="009B3FA8" w:rsidRDefault="007F45FE" w:rsidP="009B3FA8">
            <w:pPr>
              <w:rPr>
                <w:lang w:val="en-GB"/>
              </w:rPr>
            </w:pPr>
          </w:p>
        </w:tc>
      </w:tr>
      <w:tr w:rsidR="007F45FE" w:rsidRPr="009B3FA8" w14:paraId="40FFBD95" w14:textId="77777777" w:rsidTr="009B3FA8">
        <w:trPr>
          <w:cantSplit/>
          <w:trHeight w:val="294"/>
        </w:trPr>
        <w:tc>
          <w:tcPr>
            <w:tcW w:w="993" w:type="dxa"/>
          </w:tcPr>
          <w:p w14:paraId="402F44A6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14:15</w:t>
            </w:r>
          </w:p>
        </w:tc>
        <w:tc>
          <w:tcPr>
            <w:tcW w:w="4962" w:type="dxa"/>
          </w:tcPr>
          <w:p w14:paraId="70697BEE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Break</w:t>
            </w:r>
          </w:p>
        </w:tc>
        <w:tc>
          <w:tcPr>
            <w:tcW w:w="1984" w:type="dxa"/>
          </w:tcPr>
          <w:p w14:paraId="19C43B52" w14:textId="77777777" w:rsidR="007F45FE" w:rsidRPr="009B3FA8" w:rsidRDefault="007F45FE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182474F6" w14:textId="77777777" w:rsidR="007F45FE" w:rsidRPr="009B3FA8" w:rsidRDefault="007F45FE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9A7AF5F" w14:textId="77777777" w:rsidR="007F45FE" w:rsidRPr="009B3FA8" w:rsidRDefault="007F45FE" w:rsidP="009B3FA8">
            <w:pPr>
              <w:rPr>
                <w:lang w:val="en-GB"/>
              </w:rPr>
            </w:pPr>
          </w:p>
        </w:tc>
      </w:tr>
      <w:tr w:rsidR="007F45FE" w:rsidRPr="009B3FA8" w14:paraId="2DEAC494" w14:textId="77777777" w:rsidTr="009B3FA8">
        <w:trPr>
          <w:cantSplit/>
          <w:trHeight w:val="1134"/>
        </w:trPr>
        <w:tc>
          <w:tcPr>
            <w:tcW w:w="993" w:type="dxa"/>
          </w:tcPr>
          <w:p w14:paraId="2E18D073" w14:textId="77777777" w:rsidR="007F45FE" w:rsidRPr="009B3FA8" w:rsidRDefault="00255EC1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14:30</w:t>
            </w:r>
          </w:p>
        </w:tc>
        <w:tc>
          <w:tcPr>
            <w:tcW w:w="4962" w:type="dxa"/>
          </w:tcPr>
          <w:p w14:paraId="0901A505" w14:textId="77777777" w:rsidR="007F45FE" w:rsidRPr="009B3FA8" w:rsidRDefault="00E30887" w:rsidP="009B3FA8">
            <w:pPr>
              <w:rPr>
                <w:lang w:val="en-GB"/>
              </w:rPr>
            </w:pPr>
            <w:r w:rsidRPr="009B3FA8">
              <w:rPr>
                <w:b/>
                <w:lang w:val="en-GB"/>
              </w:rPr>
              <w:t>A local market view – a veterinarians perspective</w:t>
            </w:r>
          </w:p>
          <w:p w14:paraId="1F24711B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Bel</w:t>
            </w:r>
          </w:p>
          <w:p w14:paraId="5413ECCD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UK  - PVS</w:t>
            </w:r>
            <w:r w:rsidR="003A360F" w:rsidRPr="009B3FA8">
              <w:rPr>
                <w:lang w:val="en-GB"/>
              </w:rPr>
              <w:t xml:space="preserve"> – video teaser</w:t>
            </w:r>
          </w:p>
          <w:p w14:paraId="1B706611" w14:textId="77777777" w:rsidR="007F45FE" w:rsidRPr="009B3FA8" w:rsidRDefault="009F5782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 xml:space="preserve">Ger </w:t>
            </w:r>
          </w:p>
          <w:p w14:paraId="42085BBD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NL</w:t>
            </w:r>
          </w:p>
        </w:tc>
        <w:tc>
          <w:tcPr>
            <w:tcW w:w="1984" w:type="dxa"/>
          </w:tcPr>
          <w:p w14:paraId="55B43907" w14:textId="77777777" w:rsidR="009B3FA8" w:rsidRPr="006427DC" w:rsidRDefault="009B3FA8" w:rsidP="009B3FA8"/>
          <w:p w14:paraId="7DFC9370" w14:textId="77777777" w:rsidR="009B3FA8" w:rsidRPr="006427DC" w:rsidRDefault="009B3FA8" w:rsidP="009B3FA8"/>
          <w:p w14:paraId="5DB11DFB" w14:textId="77777777" w:rsidR="009B3FA8" w:rsidRPr="006427DC" w:rsidRDefault="009B3FA8" w:rsidP="009B3FA8">
            <w:r w:rsidRPr="006427DC">
              <w:rPr>
                <w:rFonts w:cs="Tahoma"/>
              </w:rPr>
              <w:t>Jan Van Steelant</w:t>
            </w:r>
          </w:p>
          <w:p w14:paraId="6ED80E68" w14:textId="77777777" w:rsidR="007F45FE" w:rsidRPr="006427DC" w:rsidRDefault="007F45FE" w:rsidP="009B3FA8">
            <w:r w:rsidRPr="006427DC">
              <w:t>Duncan Berkshire</w:t>
            </w:r>
            <w:r w:rsidR="00B50663" w:rsidRPr="006427DC">
              <w:t xml:space="preserve"> </w:t>
            </w:r>
          </w:p>
          <w:p w14:paraId="71AD9F05" w14:textId="77777777" w:rsidR="007F45FE" w:rsidRPr="006427DC" w:rsidRDefault="007F45FE" w:rsidP="009B3FA8">
            <w:proofErr w:type="spellStart"/>
            <w:r w:rsidRPr="006427DC">
              <w:t>Bischoff</w:t>
            </w:r>
            <w:proofErr w:type="spellEnd"/>
          </w:p>
          <w:p w14:paraId="2CBA6ABE" w14:textId="77777777" w:rsidR="007F45FE" w:rsidRPr="009B3FA8" w:rsidRDefault="00B52D5B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 xml:space="preserve">John </w:t>
            </w:r>
            <w:proofErr w:type="spellStart"/>
            <w:r w:rsidRPr="009B3FA8">
              <w:rPr>
                <w:lang w:val="en-GB"/>
              </w:rPr>
              <w:t>vonk</w:t>
            </w:r>
            <w:proofErr w:type="spellEnd"/>
          </w:p>
          <w:p w14:paraId="069DD278" w14:textId="77777777" w:rsidR="00E16BD5" w:rsidRPr="009B3FA8" w:rsidRDefault="00E16BD5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6F9FF818" w14:textId="77777777" w:rsidR="009F5782" w:rsidRPr="009B3FA8" w:rsidRDefault="009F5782" w:rsidP="009B3FA8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9B3FA8">
              <w:rPr>
                <w:lang w:val="en-GB"/>
              </w:rPr>
              <w:t>Overview of</w:t>
            </w:r>
            <w:r w:rsidR="00C340EB" w:rsidRPr="009B3FA8">
              <w:rPr>
                <w:lang w:val="en-GB"/>
              </w:rPr>
              <w:t>:</w:t>
            </w:r>
            <w:r w:rsidRPr="009B3FA8">
              <w:rPr>
                <w:lang w:val="en-GB"/>
              </w:rPr>
              <w:t xml:space="preserve"> production systems batch, continuous, weaning age, tech performance – growth, FCR, mortality, regulations on in feed medication, typical vaccine programmes</w:t>
            </w:r>
          </w:p>
          <w:p w14:paraId="66FD9AE4" w14:textId="77777777" w:rsidR="009F5782" w:rsidRPr="009B3FA8" w:rsidRDefault="009F5782" w:rsidP="009B3FA8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9B3FA8">
              <w:rPr>
                <w:lang w:val="en-GB"/>
              </w:rPr>
              <w:t>National medication targets/programme, method of recording and penalties</w:t>
            </w:r>
          </w:p>
          <w:p w14:paraId="2A2C0581" w14:textId="77777777" w:rsidR="009F5782" w:rsidRPr="009B3FA8" w:rsidRDefault="009F5782" w:rsidP="009B3FA8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9B3FA8">
              <w:rPr>
                <w:lang w:val="en-GB"/>
              </w:rPr>
              <w:t xml:space="preserve">How do veterinarians work with producers in practice – health plans, frequency time on farm, proactive or reactive </w:t>
            </w:r>
            <w:proofErr w:type="spellStart"/>
            <w:r w:rsidRPr="009B3FA8">
              <w:rPr>
                <w:lang w:val="en-GB"/>
              </w:rPr>
              <w:t>etc</w:t>
            </w:r>
            <w:proofErr w:type="spellEnd"/>
          </w:p>
          <w:p w14:paraId="75DBF62F" w14:textId="77777777" w:rsidR="009F5782" w:rsidRPr="009B3FA8" w:rsidRDefault="009F5782" w:rsidP="009B3FA8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9B3FA8">
              <w:rPr>
                <w:lang w:val="en-GB"/>
              </w:rPr>
              <w:t>Top 4 key health challenges and on farm solutions</w:t>
            </w:r>
          </w:p>
          <w:p w14:paraId="12805E7D" w14:textId="77777777" w:rsidR="007F45FE" w:rsidRPr="009B3FA8" w:rsidRDefault="009F5782" w:rsidP="009B3FA8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9B3FA8">
              <w:rPr>
                <w:lang w:val="en-GB"/>
              </w:rPr>
              <w:t>Emerging trends in future piglet health priorities or solutions</w:t>
            </w:r>
          </w:p>
        </w:tc>
        <w:tc>
          <w:tcPr>
            <w:tcW w:w="1134" w:type="dxa"/>
          </w:tcPr>
          <w:p w14:paraId="61B5AD29" w14:textId="77777777" w:rsidR="007F45FE" w:rsidRDefault="007F45FE" w:rsidP="009B3FA8">
            <w:pPr>
              <w:rPr>
                <w:lang w:val="en-GB"/>
              </w:rPr>
            </w:pPr>
          </w:p>
          <w:p w14:paraId="11C0F03D" w14:textId="77777777" w:rsidR="00F24D1B" w:rsidRDefault="00F24D1B" w:rsidP="009B3FA8">
            <w:pPr>
              <w:rPr>
                <w:lang w:val="en-GB"/>
              </w:rPr>
            </w:pPr>
          </w:p>
          <w:p w14:paraId="31CD0EAE" w14:textId="77777777" w:rsidR="00F24D1B" w:rsidRDefault="00F24D1B" w:rsidP="009B3FA8">
            <w:pPr>
              <w:rPr>
                <w:lang w:val="en-GB"/>
              </w:rPr>
            </w:pPr>
          </w:p>
          <w:p w14:paraId="22B8FDBB" w14:textId="77777777" w:rsidR="00F24D1B" w:rsidRPr="009B3FA8" w:rsidRDefault="00F24D1B" w:rsidP="009B3FA8">
            <w:pPr>
              <w:rPr>
                <w:lang w:val="en-GB"/>
              </w:rPr>
            </w:pPr>
            <w:r>
              <w:rPr>
                <w:lang w:val="en-GB"/>
              </w:rPr>
              <w:t>Promo video</w:t>
            </w:r>
          </w:p>
        </w:tc>
      </w:tr>
      <w:tr w:rsidR="007F45FE" w:rsidRPr="009B3FA8" w14:paraId="15357AEF" w14:textId="77777777" w:rsidTr="009B3FA8">
        <w:trPr>
          <w:cantSplit/>
          <w:trHeight w:val="340"/>
        </w:trPr>
        <w:tc>
          <w:tcPr>
            <w:tcW w:w="993" w:type="dxa"/>
          </w:tcPr>
          <w:p w14:paraId="22842CD9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16:00</w:t>
            </w:r>
          </w:p>
        </w:tc>
        <w:tc>
          <w:tcPr>
            <w:tcW w:w="4962" w:type="dxa"/>
          </w:tcPr>
          <w:p w14:paraId="43B93475" w14:textId="77777777" w:rsidR="007F45FE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Q&amp;A</w:t>
            </w:r>
          </w:p>
        </w:tc>
        <w:tc>
          <w:tcPr>
            <w:tcW w:w="1984" w:type="dxa"/>
          </w:tcPr>
          <w:p w14:paraId="331E4C1D" w14:textId="77777777" w:rsidR="007F45FE" w:rsidRPr="009B3FA8" w:rsidRDefault="007F45FE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2C5AC5AF" w14:textId="77777777" w:rsidR="007F45FE" w:rsidRPr="009B3FA8" w:rsidRDefault="007F45FE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15E998D" w14:textId="77777777" w:rsidR="007F45FE" w:rsidRPr="009B3FA8" w:rsidRDefault="007F45FE" w:rsidP="009B3FA8">
            <w:pPr>
              <w:rPr>
                <w:lang w:val="en-GB"/>
              </w:rPr>
            </w:pPr>
          </w:p>
        </w:tc>
      </w:tr>
      <w:tr w:rsidR="007F45FE" w:rsidRPr="008303CF" w14:paraId="465F76DC" w14:textId="77777777" w:rsidTr="009B3FA8">
        <w:trPr>
          <w:cantSplit/>
          <w:trHeight w:val="470"/>
        </w:trPr>
        <w:tc>
          <w:tcPr>
            <w:tcW w:w="993" w:type="dxa"/>
          </w:tcPr>
          <w:p w14:paraId="3FB9EBF4" w14:textId="77777777" w:rsidR="007F45FE" w:rsidRPr="009B3FA8" w:rsidRDefault="00255EC1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16:30</w:t>
            </w:r>
          </w:p>
        </w:tc>
        <w:tc>
          <w:tcPr>
            <w:tcW w:w="4962" w:type="dxa"/>
          </w:tcPr>
          <w:p w14:paraId="5A9DD445" w14:textId="77777777" w:rsidR="007F45FE" w:rsidRPr="009B3FA8" w:rsidRDefault="007F45FE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Breakout</w:t>
            </w:r>
            <w:r w:rsidR="007C5614" w:rsidRPr="009B3FA8">
              <w:rPr>
                <w:b/>
                <w:lang w:val="en-GB"/>
              </w:rPr>
              <w:t xml:space="preserve"> session</w:t>
            </w:r>
          </w:p>
          <w:p w14:paraId="73E532BB" w14:textId="77777777" w:rsidR="007C5614" w:rsidRPr="009B3FA8" w:rsidRDefault="007C5614" w:rsidP="009B3FA8">
            <w:pPr>
              <w:rPr>
                <w:lang w:val="en-GB"/>
              </w:rPr>
            </w:pPr>
          </w:p>
          <w:p w14:paraId="3AD81DB4" w14:textId="77777777" w:rsidR="007C5614" w:rsidRPr="009B3FA8" w:rsidRDefault="007C5614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How can feed companies better help vets and our mutual customer</w:t>
            </w:r>
          </w:p>
        </w:tc>
        <w:tc>
          <w:tcPr>
            <w:tcW w:w="1984" w:type="dxa"/>
          </w:tcPr>
          <w:p w14:paraId="0FF86047" w14:textId="77777777" w:rsidR="007F45FE" w:rsidRPr="009B3FA8" w:rsidRDefault="007F45FE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46924E1F" w14:textId="77777777" w:rsidR="007F45FE" w:rsidRPr="009B3FA8" w:rsidRDefault="00885780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4 groups of 10 given 1 q</w:t>
            </w:r>
            <w:r w:rsidR="00FE74C6" w:rsidRPr="009B3FA8">
              <w:rPr>
                <w:lang w:val="en-GB"/>
              </w:rPr>
              <w:t>uestion to discuss:</w:t>
            </w:r>
          </w:p>
          <w:p w14:paraId="75CBDC4A" w14:textId="77777777" w:rsidR="00885780" w:rsidRPr="009B3FA8" w:rsidRDefault="00885780" w:rsidP="009B3FA8">
            <w:pPr>
              <w:rPr>
                <w:lang w:val="en-GB"/>
              </w:rPr>
            </w:pPr>
          </w:p>
          <w:p w14:paraId="28CF0BB4" w14:textId="77777777" w:rsidR="00885780" w:rsidRPr="009B3FA8" w:rsidRDefault="00DE2D7C" w:rsidP="009B3FA8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 w:rsidRPr="009B3FA8">
              <w:rPr>
                <w:lang w:val="en-GB"/>
              </w:rPr>
              <w:t>Advice plan</w:t>
            </w:r>
          </w:p>
          <w:p w14:paraId="2A00C5F1" w14:textId="77777777" w:rsidR="00DE2D7C" w:rsidRPr="009B3FA8" w:rsidRDefault="00DE2D7C" w:rsidP="009B3FA8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 w:rsidRPr="009B3FA8">
              <w:rPr>
                <w:lang w:val="en-GB"/>
              </w:rPr>
              <w:t>Use of data</w:t>
            </w:r>
          </w:p>
          <w:p w14:paraId="7AB68850" w14:textId="77777777" w:rsidR="00E16BD5" w:rsidRPr="009B3FA8" w:rsidRDefault="00E16BD5" w:rsidP="009B3FA8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 w:rsidRPr="009B3FA8">
              <w:rPr>
                <w:lang w:val="en-GB"/>
              </w:rPr>
              <w:t xml:space="preserve">Alternatives on Cu and Zinc </w:t>
            </w:r>
            <w:commentRangeStart w:id="0"/>
            <w:r w:rsidRPr="009B3FA8">
              <w:rPr>
                <w:lang w:val="en-GB"/>
              </w:rPr>
              <w:t>approaches</w:t>
            </w:r>
            <w:commentRangeEnd w:id="0"/>
            <w:r w:rsidR="008303CF">
              <w:rPr>
                <w:rStyle w:val="Verwijzingopmerking"/>
              </w:rPr>
              <w:commentReference w:id="0"/>
            </w:r>
          </w:p>
          <w:p w14:paraId="47985621" w14:textId="77777777" w:rsidR="00DE2D7C" w:rsidRPr="009B3FA8" w:rsidRDefault="00DE2D7C" w:rsidP="009B3FA8">
            <w:pPr>
              <w:rPr>
                <w:lang w:val="en-GB"/>
              </w:rPr>
            </w:pPr>
          </w:p>
          <w:p w14:paraId="3A2D0D93" w14:textId="77777777" w:rsidR="00DE2D7C" w:rsidRPr="009B3FA8" w:rsidRDefault="00DE2D7C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Sharing vet</w:t>
            </w:r>
            <w:r w:rsidR="00FE74C6" w:rsidRPr="009B3FA8">
              <w:rPr>
                <w:lang w:val="en-GB"/>
              </w:rPr>
              <w:t>erinary</w:t>
            </w:r>
            <w:r w:rsidRPr="009B3FA8">
              <w:rPr>
                <w:lang w:val="en-GB"/>
              </w:rPr>
              <w:t xml:space="preserve"> and nutrition knowledge</w:t>
            </w:r>
          </w:p>
        </w:tc>
        <w:tc>
          <w:tcPr>
            <w:tcW w:w="1134" w:type="dxa"/>
          </w:tcPr>
          <w:p w14:paraId="6D6E9538" w14:textId="77777777" w:rsidR="007F45FE" w:rsidRPr="009B3FA8" w:rsidRDefault="007F45FE" w:rsidP="009B3FA8">
            <w:pPr>
              <w:rPr>
                <w:lang w:val="en-GB"/>
              </w:rPr>
            </w:pPr>
          </w:p>
        </w:tc>
      </w:tr>
      <w:tr w:rsidR="0094745A" w:rsidRPr="009B3FA8" w14:paraId="25E7F78D" w14:textId="77777777" w:rsidTr="009B3FA8">
        <w:trPr>
          <w:cantSplit/>
          <w:trHeight w:val="324"/>
        </w:trPr>
        <w:tc>
          <w:tcPr>
            <w:tcW w:w="993" w:type="dxa"/>
          </w:tcPr>
          <w:p w14:paraId="575FB6F4" w14:textId="77777777" w:rsidR="0094745A" w:rsidRPr="009B3FA8" w:rsidRDefault="009B3FA8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17</w:t>
            </w:r>
            <w:r w:rsidR="0094745A" w:rsidRPr="009B3FA8">
              <w:rPr>
                <w:lang w:val="en-GB"/>
              </w:rPr>
              <w:t>:</w:t>
            </w:r>
            <w:r w:rsidRPr="009B3FA8">
              <w:rPr>
                <w:lang w:val="en-GB"/>
              </w:rPr>
              <w:t>3</w:t>
            </w:r>
            <w:r w:rsidR="0094745A" w:rsidRPr="009B3FA8">
              <w:rPr>
                <w:lang w:val="en-GB"/>
              </w:rPr>
              <w:t>0</w:t>
            </w:r>
          </w:p>
        </w:tc>
        <w:tc>
          <w:tcPr>
            <w:tcW w:w="4962" w:type="dxa"/>
          </w:tcPr>
          <w:p w14:paraId="0DFA911A" w14:textId="77777777" w:rsidR="0094745A" w:rsidRPr="009B3FA8" w:rsidRDefault="009B3FA8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 xml:space="preserve">Feedback and close </w:t>
            </w:r>
          </w:p>
        </w:tc>
        <w:tc>
          <w:tcPr>
            <w:tcW w:w="1984" w:type="dxa"/>
          </w:tcPr>
          <w:p w14:paraId="609D397B" w14:textId="77777777" w:rsidR="0094745A" w:rsidRPr="009B3FA8" w:rsidRDefault="0094745A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0AB315E1" w14:textId="77777777" w:rsidR="0094745A" w:rsidRPr="009B3FA8" w:rsidRDefault="0094745A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35B0553" w14:textId="77777777" w:rsidR="0094745A" w:rsidRPr="009B3FA8" w:rsidRDefault="0094745A" w:rsidP="009B3FA8">
            <w:pPr>
              <w:rPr>
                <w:lang w:val="en-GB"/>
              </w:rPr>
            </w:pPr>
          </w:p>
        </w:tc>
      </w:tr>
    </w:tbl>
    <w:p w14:paraId="4F10B11E" w14:textId="77777777" w:rsidR="00956527" w:rsidRDefault="00956527" w:rsidP="009B3FA8"/>
    <w:p w14:paraId="4E679E05" w14:textId="77777777" w:rsidR="009B3FA8" w:rsidRDefault="009B3FA8" w:rsidP="009B3FA8"/>
    <w:p w14:paraId="782602A6" w14:textId="77777777" w:rsidR="009B3FA8" w:rsidRDefault="009B3FA8" w:rsidP="009B3FA8"/>
    <w:p w14:paraId="65409C87" w14:textId="77777777" w:rsidR="009B3FA8" w:rsidRPr="009B3FA8" w:rsidRDefault="009B3FA8" w:rsidP="009B3FA8"/>
    <w:tbl>
      <w:tblPr>
        <w:tblStyle w:val="Tabelraster"/>
        <w:tblW w:w="15735" w:type="dxa"/>
        <w:tblInd w:w="-431" w:type="dxa"/>
        <w:tblLayout w:type="fixed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993"/>
        <w:gridCol w:w="4962"/>
        <w:gridCol w:w="1984"/>
        <w:gridCol w:w="6662"/>
        <w:gridCol w:w="1134"/>
      </w:tblGrid>
      <w:tr w:rsidR="00956527" w:rsidRPr="009B3FA8" w14:paraId="6B147317" w14:textId="77777777" w:rsidTr="009B3FA8">
        <w:trPr>
          <w:cantSplit/>
          <w:trHeight w:val="273"/>
        </w:trPr>
        <w:tc>
          <w:tcPr>
            <w:tcW w:w="993" w:type="dxa"/>
          </w:tcPr>
          <w:p w14:paraId="7AC1DB8E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7A10C1BB" w14:textId="77777777" w:rsidR="00956527" w:rsidRPr="009B3FA8" w:rsidRDefault="00CE5B1D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Wednesday opportunities and solutions</w:t>
            </w:r>
          </w:p>
        </w:tc>
        <w:tc>
          <w:tcPr>
            <w:tcW w:w="1984" w:type="dxa"/>
          </w:tcPr>
          <w:p w14:paraId="6FE5198B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4311D804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E98E84C" w14:textId="77777777" w:rsidR="00956527" w:rsidRPr="009B3FA8" w:rsidRDefault="00956527" w:rsidP="009B3FA8">
            <w:pPr>
              <w:rPr>
                <w:lang w:val="en-GB"/>
              </w:rPr>
            </w:pPr>
          </w:p>
        </w:tc>
      </w:tr>
      <w:tr w:rsidR="00956527" w:rsidRPr="009B3FA8" w14:paraId="01C57202" w14:textId="77777777" w:rsidTr="009B3FA8">
        <w:trPr>
          <w:cantSplit/>
          <w:trHeight w:val="294"/>
        </w:trPr>
        <w:tc>
          <w:tcPr>
            <w:tcW w:w="993" w:type="dxa"/>
          </w:tcPr>
          <w:p w14:paraId="0A901E23" w14:textId="77777777" w:rsidR="00956527" w:rsidRPr="009B3FA8" w:rsidRDefault="00A31B3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9:00</w:t>
            </w:r>
          </w:p>
        </w:tc>
        <w:tc>
          <w:tcPr>
            <w:tcW w:w="4962" w:type="dxa"/>
          </w:tcPr>
          <w:p w14:paraId="55E0E407" w14:textId="77777777" w:rsidR="00956527" w:rsidRPr="009B3FA8" w:rsidRDefault="00897896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 xml:space="preserve"> voting questions</w:t>
            </w:r>
          </w:p>
        </w:tc>
        <w:tc>
          <w:tcPr>
            <w:tcW w:w="1984" w:type="dxa"/>
          </w:tcPr>
          <w:p w14:paraId="2F98CD0A" w14:textId="77777777" w:rsidR="00956527" w:rsidRPr="009B3FA8" w:rsidRDefault="00897896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Stijn</w:t>
            </w:r>
          </w:p>
        </w:tc>
        <w:tc>
          <w:tcPr>
            <w:tcW w:w="6662" w:type="dxa"/>
          </w:tcPr>
          <w:p w14:paraId="13FED313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1F43C98" w14:textId="77777777" w:rsidR="00956527" w:rsidRPr="009B3FA8" w:rsidRDefault="00956527" w:rsidP="009B3FA8">
            <w:pPr>
              <w:rPr>
                <w:lang w:val="en-GB"/>
              </w:rPr>
            </w:pPr>
          </w:p>
        </w:tc>
      </w:tr>
      <w:tr w:rsidR="00956527" w:rsidRPr="009B3FA8" w14:paraId="14AC52DF" w14:textId="77777777" w:rsidTr="009B3FA8">
        <w:trPr>
          <w:cantSplit/>
          <w:trHeight w:val="587"/>
        </w:trPr>
        <w:tc>
          <w:tcPr>
            <w:tcW w:w="993" w:type="dxa"/>
          </w:tcPr>
          <w:p w14:paraId="0EB36197" w14:textId="77777777" w:rsidR="00956527" w:rsidRPr="009B3FA8" w:rsidRDefault="00CB2185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9:10</w:t>
            </w:r>
          </w:p>
        </w:tc>
        <w:tc>
          <w:tcPr>
            <w:tcW w:w="4962" w:type="dxa"/>
          </w:tcPr>
          <w:p w14:paraId="12B38D71" w14:textId="77777777" w:rsidR="007F45FE" w:rsidRPr="009B3FA8" w:rsidRDefault="009B3FA8" w:rsidP="009B3FA8">
            <w:pPr>
              <w:rPr>
                <w:rFonts w:cs="Tahoma"/>
                <w:b/>
                <w:lang w:val="en-GB"/>
              </w:rPr>
            </w:pPr>
            <w:r w:rsidRPr="009B3FA8">
              <w:rPr>
                <w:rFonts w:cs="Tahoma"/>
                <w:b/>
                <w:lang w:val="en-GB"/>
              </w:rPr>
              <w:t>Engin</w:t>
            </w:r>
            <w:r w:rsidR="00E30887" w:rsidRPr="009B3FA8">
              <w:rPr>
                <w:rFonts w:cs="Tahoma"/>
                <w:b/>
                <w:lang w:val="en-GB"/>
              </w:rPr>
              <w:t>eering</w:t>
            </w:r>
            <w:r w:rsidR="007F45FE" w:rsidRPr="009B3FA8">
              <w:rPr>
                <w:rFonts w:cs="Tahoma"/>
                <w:b/>
                <w:lang w:val="en-GB"/>
              </w:rPr>
              <w:t xml:space="preserve"> a “disease resistant pig”</w:t>
            </w:r>
          </w:p>
          <w:p w14:paraId="0D45D948" w14:textId="77777777" w:rsidR="009F5782" w:rsidRPr="009B3FA8" w:rsidRDefault="009F5782" w:rsidP="009B3FA8">
            <w:pPr>
              <w:rPr>
                <w:lang w:val="en-GB"/>
              </w:rPr>
            </w:pPr>
          </w:p>
          <w:p w14:paraId="4BAD5F98" w14:textId="77777777" w:rsidR="009F5782" w:rsidRPr="009B3FA8" w:rsidRDefault="009F5782" w:rsidP="009B3FA8">
            <w:pPr>
              <w:rPr>
                <w:lang w:val="en-GB"/>
              </w:rPr>
            </w:pPr>
          </w:p>
          <w:p w14:paraId="55392C26" w14:textId="77777777" w:rsidR="00897896" w:rsidRPr="009B3FA8" w:rsidRDefault="00DE2D7C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 xml:space="preserve">Innovations in understanding </w:t>
            </w:r>
            <w:commentRangeStart w:id="1"/>
            <w:proofErr w:type="spellStart"/>
            <w:r w:rsidR="00897896" w:rsidRPr="009B3FA8">
              <w:rPr>
                <w:b/>
                <w:lang w:val="en-GB"/>
              </w:rPr>
              <w:t>Strep</w:t>
            </w:r>
            <w:r w:rsidR="00CB2185" w:rsidRPr="009B3FA8">
              <w:rPr>
                <w:b/>
                <w:lang w:val="en-GB"/>
              </w:rPr>
              <w:t>ococcus</w:t>
            </w:r>
            <w:commentRangeEnd w:id="1"/>
            <w:proofErr w:type="spellEnd"/>
            <w:r w:rsidR="008303CF">
              <w:rPr>
                <w:rStyle w:val="Verwijzingopmerking"/>
              </w:rPr>
              <w:commentReference w:id="1"/>
            </w:r>
            <w:r w:rsidR="00CB2185" w:rsidRPr="009B3FA8">
              <w:rPr>
                <w:b/>
                <w:lang w:val="en-GB"/>
              </w:rPr>
              <w:t xml:space="preserve"> </w:t>
            </w:r>
            <w:proofErr w:type="spellStart"/>
            <w:r w:rsidR="00CB2185" w:rsidRPr="009B3FA8">
              <w:rPr>
                <w:b/>
                <w:lang w:val="en-GB"/>
              </w:rPr>
              <w:t>suis</w:t>
            </w:r>
            <w:proofErr w:type="spellEnd"/>
          </w:p>
        </w:tc>
        <w:tc>
          <w:tcPr>
            <w:tcW w:w="1984" w:type="dxa"/>
          </w:tcPr>
          <w:p w14:paraId="0D5F9728" w14:textId="77777777" w:rsidR="00956527" w:rsidRPr="009B3FA8" w:rsidRDefault="00884348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 xml:space="preserve">Dr Chris </w:t>
            </w:r>
            <w:proofErr w:type="spellStart"/>
            <w:r w:rsidRPr="009B3FA8">
              <w:rPr>
                <w:lang w:val="en-GB"/>
              </w:rPr>
              <w:t>Proudfoot</w:t>
            </w:r>
            <w:proofErr w:type="spellEnd"/>
            <w:r w:rsidRPr="009B3FA8">
              <w:rPr>
                <w:lang w:val="en-GB"/>
              </w:rPr>
              <w:t xml:space="preserve"> </w:t>
            </w:r>
            <w:proofErr w:type="spellStart"/>
            <w:r w:rsidR="007F45FE" w:rsidRPr="009B3FA8">
              <w:rPr>
                <w:lang w:val="en-GB"/>
              </w:rPr>
              <w:t>Roslin</w:t>
            </w:r>
            <w:proofErr w:type="spellEnd"/>
          </w:p>
          <w:p w14:paraId="27369BD8" w14:textId="77777777" w:rsidR="007F45FE" w:rsidRDefault="007F45FE" w:rsidP="00F24D1B">
            <w:pPr>
              <w:rPr>
                <w:lang w:val="en-GB"/>
              </w:rPr>
            </w:pPr>
          </w:p>
          <w:p w14:paraId="75057DCA" w14:textId="77777777" w:rsidR="008303CF" w:rsidRDefault="008303CF" w:rsidP="008303CF">
            <w:pPr>
              <w:rPr>
                <w:lang w:val="en-GB"/>
              </w:rPr>
            </w:pPr>
            <w:r>
              <w:rPr>
                <w:color w:val="403152"/>
                <w:sz w:val="20"/>
                <w:szCs w:val="20"/>
              </w:rPr>
              <w:t>Dr. Astrid de Greeff</w:t>
            </w:r>
          </w:p>
          <w:p w14:paraId="6EB7A3CB" w14:textId="77777777" w:rsidR="008303CF" w:rsidRDefault="008303CF" w:rsidP="008303CF">
            <w:pPr>
              <w:rPr>
                <w:lang w:val="en-GB"/>
              </w:rPr>
            </w:pPr>
            <w:r>
              <w:rPr>
                <w:color w:val="403152"/>
                <w:sz w:val="20"/>
                <w:szCs w:val="20"/>
              </w:rPr>
              <w:t xml:space="preserve">Project Leader </w:t>
            </w:r>
          </w:p>
          <w:p w14:paraId="161394DD" w14:textId="77777777" w:rsidR="008303CF" w:rsidRDefault="008303CF" w:rsidP="008303CF">
            <w:pPr>
              <w:rPr>
                <w:lang w:val="en-GB"/>
              </w:rPr>
            </w:pPr>
            <w:proofErr w:type="spellStart"/>
            <w:r>
              <w:rPr>
                <w:color w:val="403152"/>
                <w:sz w:val="20"/>
                <w:szCs w:val="20"/>
                <w:lang w:val="en-GB"/>
              </w:rPr>
              <w:t>Wageningen</w:t>
            </w:r>
            <w:proofErr w:type="spellEnd"/>
            <w:r>
              <w:rPr>
                <w:color w:val="403152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403152"/>
                <w:sz w:val="20"/>
                <w:szCs w:val="20"/>
                <w:lang w:val="en-GB"/>
              </w:rPr>
              <w:t>Bioveterinary</w:t>
            </w:r>
            <w:proofErr w:type="spellEnd"/>
            <w:r>
              <w:rPr>
                <w:color w:val="403152"/>
                <w:sz w:val="20"/>
                <w:szCs w:val="20"/>
                <w:lang w:val="en-GB"/>
              </w:rPr>
              <w:t xml:space="preserve"> Research </w:t>
            </w:r>
          </w:p>
          <w:p w14:paraId="0842AE57" w14:textId="77777777" w:rsidR="008303CF" w:rsidRPr="009B3FA8" w:rsidRDefault="008303CF" w:rsidP="00F24D1B">
            <w:pPr>
              <w:rPr>
                <w:b/>
                <w:lang w:val="en-GB"/>
              </w:rPr>
            </w:pPr>
            <w:bookmarkStart w:id="2" w:name="_GoBack"/>
            <w:bookmarkEnd w:id="2"/>
          </w:p>
        </w:tc>
        <w:tc>
          <w:tcPr>
            <w:tcW w:w="6662" w:type="dxa"/>
          </w:tcPr>
          <w:p w14:paraId="01270119" w14:textId="77777777" w:rsidR="00956527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Using Genetic modification to breed resistance</w:t>
            </w:r>
          </w:p>
          <w:p w14:paraId="5061C61E" w14:textId="77777777" w:rsidR="006427DC" w:rsidRDefault="006427DC" w:rsidP="009B3FA8">
            <w:pPr>
              <w:rPr>
                <w:lang w:val="en-GB"/>
              </w:rPr>
            </w:pPr>
          </w:p>
          <w:p w14:paraId="51FA42EB" w14:textId="77777777" w:rsidR="006427DC" w:rsidRDefault="006427DC" w:rsidP="009B3FA8">
            <w:pPr>
              <w:rPr>
                <w:lang w:val="en-GB"/>
              </w:rPr>
            </w:pPr>
          </w:p>
          <w:p w14:paraId="08E60465" w14:textId="77777777" w:rsidR="006427DC" w:rsidRPr="006427DC" w:rsidRDefault="006427DC" w:rsidP="006427DC">
            <w:pPr>
              <w:rPr>
                <w:lang w:val="en-GB"/>
              </w:rPr>
            </w:pPr>
            <w:r>
              <w:rPr>
                <w:lang w:val="en-GB"/>
              </w:rPr>
              <w:t>streptococcus</w:t>
            </w:r>
            <w:r w:rsidRPr="006427DC">
              <w:rPr>
                <w:lang w:val="en-GB"/>
              </w:rPr>
              <w:t xml:space="preserve"> prevalence</w:t>
            </w:r>
            <w:r>
              <w:rPr>
                <w:lang w:val="en-GB"/>
              </w:rPr>
              <w:t xml:space="preserve"> and</w:t>
            </w:r>
            <w:r w:rsidRPr="006427DC">
              <w:rPr>
                <w:lang w:val="en-GB"/>
              </w:rPr>
              <w:t xml:space="preserve"> impact</w:t>
            </w:r>
          </w:p>
          <w:p w14:paraId="7B43540E" w14:textId="77777777" w:rsidR="006427DC" w:rsidRPr="009B3FA8" w:rsidRDefault="006427DC" w:rsidP="006427DC">
            <w:pPr>
              <w:rPr>
                <w:lang w:val="en-GB"/>
              </w:rPr>
            </w:pPr>
            <w:r>
              <w:rPr>
                <w:lang w:val="en-GB"/>
              </w:rPr>
              <w:t>Overview of research,</w:t>
            </w:r>
            <w:r w:rsidRPr="006427DC">
              <w:rPr>
                <w:lang w:val="en-GB"/>
              </w:rPr>
              <w:t xml:space="preserve"> results</w:t>
            </w:r>
            <w:r>
              <w:rPr>
                <w:lang w:val="en-GB"/>
              </w:rPr>
              <w:t xml:space="preserve"> and next step</w:t>
            </w:r>
          </w:p>
        </w:tc>
        <w:tc>
          <w:tcPr>
            <w:tcW w:w="1134" w:type="dxa"/>
          </w:tcPr>
          <w:p w14:paraId="60FC9438" w14:textId="77777777" w:rsidR="00956527" w:rsidRDefault="00956527" w:rsidP="009B3FA8">
            <w:pPr>
              <w:rPr>
                <w:lang w:val="en-GB"/>
              </w:rPr>
            </w:pPr>
          </w:p>
          <w:p w14:paraId="54CF215A" w14:textId="77777777" w:rsidR="00F24D1B" w:rsidRDefault="00F24D1B" w:rsidP="009B3FA8">
            <w:pPr>
              <w:rPr>
                <w:lang w:val="en-GB"/>
              </w:rPr>
            </w:pPr>
          </w:p>
          <w:p w14:paraId="293F60F3" w14:textId="77777777" w:rsidR="00F24D1B" w:rsidRDefault="00F24D1B" w:rsidP="009B3FA8">
            <w:pPr>
              <w:rPr>
                <w:lang w:val="en-GB"/>
              </w:rPr>
            </w:pPr>
          </w:p>
          <w:p w14:paraId="7F77094A" w14:textId="77777777" w:rsidR="00F24D1B" w:rsidRPr="009B3FA8" w:rsidRDefault="00F24D1B" w:rsidP="009B3FA8">
            <w:pPr>
              <w:rPr>
                <w:lang w:val="en-GB"/>
              </w:rPr>
            </w:pPr>
            <w:r>
              <w:rPr>
                <w:lang w:val="en-GB"/>
              </w:rPr>
              <w:t>Promo video</w:t>
            </w:r>
          </w:p>
        </w:tc>
      </w:tr>
      <w:tr w:rsidR="00A31B3E" w:rsidRPr="009B3FA8" w14:paraId="6635FD49" w14:textId="77777777" w:rsidTr="009B3FA8">
        <w:trPr>
          <w:cantSplit/>
          <w:trHeight w:val="411"/>
        </w:trPr>
        <w:tc>
          <w:tcPr>
            <w:tcW w:w="993" w:type="dxa"/>
          </w:tcPr>
          <w:p w14:paraId="31F3F993" w14:textId="77777777" w:rsidR="00A31B3E" w:rsidRPr="009B3FA8" w:rsidRDefault="00CB2185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10:30</w:t>
            </w:r>
          </w:p>
        </w:tc>
        <w:tc>
          <w:tcPr>
            <w:tcW w:w="4962" w:type="dxa"/>
          </w:tcPr>
          <w:p w14:paraId="77BA3798" w14:textId="77777777" w:rsidR="00A31B3E" w:rsidRPr="009B3FA8" w:rsidRDefault="00A31B3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Break</w:t>
            </w:r>
          </w:p>
        </w:tc>
        <w:tc>
          <w:tcPr>
            <w:tcW w:w="1984" w:type="dxa"/>
          </w:tcPr>
          <w:p w14:paraId="3DF3AF17" w14:textId="77777777" w:rsidR="00A31B3E" w:rsidRPr="009B3FA8" w:rsidRDefault="00A31B3E" w:rsidP="009B3FA8">
            <w:pPr>
              <w:rPr>
                <w:lang w:val="en-GB"/>
              </w:rPr>
            </w:pPr>
          </w:p>
        </w:tc>
        <w:tc>
          <w:tcPr>
            <w:tcW w:w="6662" w:type="dxa"/>
          </w:tcPr>
          <w:p w14:paraId="4890DC59" w14:textId="77777777" w:rsidR="00A31B3E" w:rsidRPr="009B3FA8" w:rsidRDefault="00A31B3E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86217BF" w14:textId="77777777" w:rsidR="00A31B3E" w:rsidRPr="009B3FA8" w:rsidRDefault="00A31B3E" w:rsidP="009B3FA8">
            <w:pPr>
              <w:rPr>
                <w:lang w:val="en-GB"/>
              </w:rPr>
            </w:pPr>
          </w:p>
        </w:tc>
      </w:tr>
      <w:tr w:rsidR="00956527" w:rsidRPr="008303CF" w14:paraId="1C9A0D02" w14:textId="77777777" w:rsidTr="009B3FA8">
        <w:trPr>
          <w:cantSplit/>
          <w:trHeight w:val="708"/>
        </w:trPr>
        <w:tc>
          <w:tcPr>
            <w:tcW w:w="993" w:type="dxa"/>
          </w:tcPr>
          <w:p w14:paraId="4042BFF2" w14:textId="77777777" w:rsidR="00956527" w:rsidRPr="009B3FA8" w:rsidRDefault="00CB2185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10:45</w:t>
            </w:r>
          </w:p>
        </w:tc>
        <w:tc>
          <w:tcPr>
            <w:tcW w:w="4962" w:type="dxa"/>
          </w:tcPr>
          <w:p w14:paraId="5BCA8C5E" w14:textId="77777777" w:rsidR="00897896" w:rsidRDefault="00E30887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Piglet vitality in a Zinc free, low medication world  -  a Danish perspective</w:t>
            </w:r>
          </w:p>
          <w:p w14:paraId="0477C9BE" w14:textId="77777777" w:rsidR="006427DC" w:rsidRDefault="006427DC" w:rsidP="009B3FA8">
            <w:pPr>
              <w:rPr>
                <w:b/>
                <w:lang w:val="en-GB"/>
              </w:rPr>
            </w:pPr>
          </w:p>
          <w:p w14:paraId="02833E77" w14:textId="77777777" w:rsidR="006427DC" w:rsidRPr="009B3FA8" w:rsidRDefault="006427DC" w:rsidP="006427DC">
            <w:pPr>
              <w:rPr>
                <w:lang w:val="en-GB"/>
              </w:rPr>
            </w:pPr>
            <w:r>
              <w:rPr>
                <w:b/>
                <w:lang w:val="en-GB"/>
              </w:rPr>
              <w:t>Enhancing intestinal health with fermented feed</w:t>
            </w:r>
          </w:p>
        </w:tc>
        <w:tc>
          <w:tcPr>
            <w:tcW w:w="1984" w:type="dxa"/>
          </w:tcPr>
          <w:p w14:paraId="000016CD" w14:textId="77777777" w:rsidR="00956527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Lis Shooter</w:t>
            </w:r>
            <w:r w:rsidR="0047136C" w:rsidRPr="009B3FA8">
              <w:rPr>
                <w:lang w:val="en-GB"/>
              </w:rPr>
              <w:t xml:space="preserve"> </w:t>
            </w:r>
            <w:r w:rsidR="009F5782" w:rsidRPr="009B3FA8">
              <w:rPr>
                <w:lang w:val="en-GB"/>
              </w:rPr>
              <w:t xml:space="preserve">- </w:t>
            </w:r>
            <w:proofErr w:type="spellStart"/>
            <w:r w:rsidR="009F5782" w:rsidRPr="009B3FA8">
              <w:rPr>
                <w:lang w:val="en-GB"/>
              </w:rPr>
              <w:t>Seges</w:t>
            </w:r>
            <w:proofErr w:type="spellEnd"/>
          </w:p>
          <w:p w14:paraId="1E777977" w14:textId="77777777" w:rsidR="009F5782" w:rsidRPr="009B3FA8" w:rsidRDefault="009F5782" w:rsidP="009B3FA8">
            <w:pPr>
              <w:rPr>
                <w:lang w:val="en-GB"/>
              </w:rPr>
            </w:pPr>
          </w:p>
          <w:p w14:paraId="687B7D2D" w14:textId="77777777" w:rsidR="007F45FE" w:rsidRPr="009B3FA8" w:rsidRDefault="00804A98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 xml:space="preserve">Ronald Scholten </w:t>
            </w:r>
            <w:r w:rsidR="009F5782" w:rsidRPr="009B3FA8">
              <w:rPr>
                <w:lang w:val="en-GB"/>
              </w:rPr>
              <w:t xml:space="preserve">– Dr </w:t>
            </w:r>
            <w:proofErr w:type="spellStart"/>
            <w:r w:rsidR="009F5782" w:rsidRPr="009B3FA8">
              <w:rPr>
                <w:lang w:val="en-GB"/>
              </w:rPr>
              <w:t>Ferm</w:t>
            </w:r>
            <w:proofErr w:type="spellEnd"/>
          </w:p>
        </w:tc>
        <w:tc>
          <w:tcPr>
            <w:tcW w:w="6662" w:type="dxa"/>
          </w:tcPr>
          <w:p w14:paraId="647E0425" w14:textId="77777777" w:rsidR="00CB2185" w:rsidRPr="009B3FA8" w:rsidRDefault="00CB2185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Weaning of robust and healthy piglets – without use of medical zinc and with a minimal use of antibiotics.</w:t>
            </w:r>
          </w:p>
          <w:p w14:paraId="5171EB0A" w14:textId="77777777" w:rsidR="007F45FE" w:rsidRPr="009B3FA8" w:rsidRDefault="007F45FE" w:rsidP="009B3FA8">
            <w:pPr>
              <w:rPr>
                <w:lang w:val="en-GB"/>
              </w:rPr>
            </w:pPr>
          </w:p>
          <w:p w14:paraId="1A52B22E" w14:textId="77777777" w:rsidR="00627D83" w:rsidRPr="009B3FA8" w:rsidRDefault="009F5782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Over</w:t>
            </w:r>
            <w:r w:rsidR="00627D83" w:rsidRPr="009B3FA8">
              <w:rPr>
                <w:lang w:val="en-GB"/>
              </w:rPr>
              <w:t>v</w:t>
            </w:r>
            <w:r w:rsidRPr="009B3FA8">
              <w:rPr>
                <w:lang w:val="en-GB"/>
              </w:rPr>
              <w:t xml:space="preserve">iew of fermented feed </w:t>
            </w:r>
            <w:r w:rsidR="00627D83" w:rsidRPr="009B3FA8">
              <w:rPr>
                <w:lang w:val="en-GB"/>
              </w:rPr>
              <w:t xml:space="preserve">solutions in </w:t>
            </w:r>
          </w:p>
          <w:p w14:paraId="718A567D" w14:textId="77777777" w:rsidR="009F5782" w:rsidRPr="009B3FA8" w:rsidRDefault="009F5782" w:rsidP="009B3FA8">
            <w:pPr>
              <w:rPr>
                <w:lang w:val="en-GB"/>
              </w:rPr>
            </w:pPr>
            <w:proofErr w:type="gramStart"/>
            <w:r w:rsidRPr="009B3FA8">
              <w:rPr>
                <w:lang w:val="en-GB"/>
              </w:rPr>
              <w:t>sows</w:t>
            </w:r>
            <w:proofErr w:type="gramEnd"/>
            <w:r w:rsidRPr="009B3FA8">
              <w:rPr>
                <w:lang w:val="en-GB"/>
              </w:rPr>
              <w:t xml:space="preserve"> and piglet</w:t>
            </w:r>
            <w:r w:rsidR="00627D83" w:rsidRPr="009B3FA8">
              <w:rPr>
                <w:lang w:val="en-GB"/>
              </w:rPr>
              <w:t>. benefits and next steps</w:t>
            </w:r>
          </w:p>
        </w:tc>
        <w:tc>
          <w:tcPr>
            <w:tcW w:w="1134" w:type="dxa"/>
          </w:tcPr>
          <w:p w14:paraId="6324FA0F" w14:textId="77777777" w:rsidR="00956527" w:rsidRPr="009B3FA8" w:rsidRDefault="00956527" w:rsidP="009B3FA8">
            <w:pPr>
              <w:rPr>
                <w:lang w:val="en-GB"/>
              </w:rPr>
            </w:pPr>
          </w:p>
        </w:tc>
      </w:tr>
      <w:tr w:rsidR="00956527" w:rsidRPr="009B3FA8" w14:paraId="22BA47E0" w14:textId="77777777" w:rsidTr="009B3FA8">
        <w:trPr>
          <w:cantSplit/>
          <w:trHeight w:val="555"/>
        </w:trPr>
        <w:tc>
          <w:tcPr>
            <w:tcW w:w="993" w:type="dxa"/>
          </w:tcPr>
          <w:p w14:paraId="5CF1CD5B" w14:textId="77777777" w:rsidR="00956527" w:rsidRPr="009B3FA8" w:rsidRDefault="00CB2185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12:00</w:t>
            </w:r>
          </w:p>
        </w:tc>
        <w:tc>
          <w:tcPr>
            <w:tcW w:w="4962" w:type="dxa"/>
          </w:tcPr>
          <w:p w14:paraId="43600EC6" w14:textId="77777777" w:rsidR="00E30887" w:rsidRPr="009B3FA8" w:rsidRDefault="00E30887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Nutrition and health working side by side to deliver better piglet vitality – A case study</w:t>
            </w:r>
          </w:p>
          <w:p w14:paraId="57239F4A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CA2C02A" w14:textId="77777777" w:rsidR="00956527" w:rsidRPr="009B3FA8" w:rsidRDefault="009B3FA8" w:rsidP="00F24D1B">
            <w:pPr>
              <w:rPr>
                <w:lang w:val="en-GB"/>
              </w:rPr>
            </w:pPr>
            <w:r w:rsidRPr="009B3FA8">
              <w:rPr>
                <w:lang w:val="en-GB"/>
              </w:rPr>
              <w:t xml:space="preserve">Pieter van </w:t>
            </w:r>
            <w:proofErr w:type="spellStart"/>
            <w:r w:rsidRPr="009B3FA8">
              <w:rPr>
                <w:lang w:val="en-GB"/>
              </w:rPr>
              <w:t>R</w:t>
            </w:r>
            <w:r w:rsidR="00E16BD5" w:rsidRPr="009B3FA8">
              <w:rPr>
                <w:lang w:val="en-GB"/>
              </w:rPr>
              <w:t>engen</w:t>
            </w:r>
            <w:proofErr w:type="spellEnd"/>
            <w:r w:rsidR="0047136C" w:rsidRPr="009B3FA8">
              <w:rPr>
                <w:lang w:val="en-GB"/>
              </w:rPr>
              <w:t xml:space="preserve"> </w:t>
            </w:r>
          </w:p>
        </w:tc>
        <w:tc>
          <w:tcPr>
            <w:tcW w:w="6662" w:type="dxa"/>
          </w:tcPr>
          <w:p w14:paraId="5AB2BC69" w14:textId="77777777" w:rsidR="00956527" w:rsidRPr="009B3FA8" w:rsidRDefault="007F45F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Demonstrating the ben</w:t>
            </w:r>
            <w:r w:rsidR="00255EC1" w:rsidRPr="009B3FA8">
              <w:rPr>
                <w:lang w:val="en-GB"/>
              </w:rPr>
              <w:t>e</w:t>
            </w:r>
            <w:r w:rsidRPr="009B3FA8">
              <w:rPr>
                <w:lang w:val="en-GB"/>
              </w:rPr>
              <w:t>fits of farm, feed, heath approach</w:t>
            </w:r>
          </w:p>
        </w:tc>
        <w:tc>
          <w:tcPr>
            <w:tcW w:w="1134" w:type="dxa"/>
          </w:tcPr>
          <w:p w14:paraId="15F2E7FB" w14:textId="77777777" w:rsidR="00956527" w:rsidRPr="009B3FA8" w:rsidRDefault="00F24D1B" w:rsidP="009B3FA8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Promo </w:t>
            </w:r>
            <w:r w:rsidRPr="009B3FA8">
              <w:rPr>
                <w:b/>
                <w:lang w:val="en-GB"/>
              </w:rPr>
              <w:t>video</w:t>
            </w:r>
          </w:p>
        </w:tc>
      </w:tr>
      <w:tr w:rsidR="00A31B3E" w:rsidRPr="009B3FA8" w14:paraId="697F84EC" w14:textId="77777777" w:rsidTr="009B3FA8">
        <w:trPr>
          <w:cantSplit/>
          <w:trHeight w:val="1134"/>
        </w:trPr>
        <w:tc>
          <w:tcPr>
            <w:tcW w:w="993" w:type="dxa"/>
          </w:tcPr>
          <w:p w14:paraId="5F641EFC" w14:textId="77777777" w:rsidR="00A31B3E" w:rsidRPr="009B3FA8" w:rsidRDefault="00A31B3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12:30</w:t>
            </w:r>
          </w:p>
        </w:tc>
        <w:tc>
          <w:tcPr>
            <w:tcW w:w="4962" w:type="dxa"/>
          </w:tcPr>
          <w:p w14:paraId="1F0595BF" w14:textId="77777777" w:rsidR="00A31B3E" w:rsidRPr="009B3FA8" w:rsidRDefault="00897896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Panel discussion and close</w:t>
            </w:r>
          </w:p>
        </w:tc>
        <w:tc>
          <w:tcPr>
            <w:tcW w:w="1984" w:type="dxa"/>
          </w:tcPr>
          <w:p w14:paraId="344E7EF4" w14:textId="77777777" w:rsidR="00A31B3E" w:rsidRPr="009B3FA8" w:rsidRDefault="009B3FA8" w:rsidP="009B3FA8">
            <w:pPr>
              <w:rPr>
                <w:lang w:val="en-GB"/>
              </w:rPr>
            </w:pPr>
            <w:r>
              <w:rPr>
                <w:lang w:val="en-GB"/>
              </w:rPr>
              <w:t>Chaired by Stijn</w:t>
            </w:r>
          </w:p>
        </w:tc>
        <w:tc>
          <w:tcPr>
            <w:tcW w:w="6662" w:type="dxa"/>
          </w:tcPr>
          <w:p w14:paraId="426923D1" w14:textId="77777777" w:rsidR="00A31B3E" w:rsidRPr="009B3FA8" w:rsidRDefault="00A31B3E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68FE636" w14:textId="77777777" w:rsidR="00A31B3E" w:rsidRPr="009B3FA8" w:rsidRDefault="00A31B3E" w:rsidP="009B3FA8">
            <w:pPr>
              <w:rPr>
                <w:lang w:val="en-GB"/>
              </w:rPr>
            </w:pPr>
          </w:p>
        </w:tc>
      </w:tr>
      <w:tr w:rsidR="00956527" w:rsidRPr="009B3FA8" w14:paraId="1D8955F3" w14:textId="77777777" w:rsidTr="009B3FA8">
        <w:trPr>
          <w:cantSplit/>
          <w:trHeight w:val="50"/>
        </w:trPr>
        <w:tc>
          <w:tcPr>
            <w:tcW w:w="993" w:type="dxa"/>
          </w:tcPr>
          <w:p w14:paraId="5C1B53BC" w14:textId="77777777" w:rsidR="00956527" w:rsidRPr="009B3FA8" w:rsidRDefault="00A31B3E" w:rsidP="009B3FA8">
            <w:pPr>
              <w:rPr>
                <w:lang w:val="en-GB"/>
              </w:rPr>
            </w:pPr>
            <w:r w:rsidRPr="009B3FA8">
              <w:rPr>
                <w:lang w:val="en-GB"/>
              </w:rPr>
              <w:t>13:00</w:t>
            </w:r>
          </w:p>
        </w:tc>
        <w:tc>
          <w:tcPr>
            <w:tcW w:w="4962" w:type="dxa"/>
          </w:tcPr>
          <w:p w14:paraId="1F6832C2" w14:textId="77777777" w:rsidR="00956527" w:rsidRPr="009B3FA8" w:rsidRDefault="00A31B3E" w:rsidP="009B3FA8">
            <w:pPr>
              <w:rPr>
                <w:b/>
                <w:lang w:val="en-GB"/>
              </w:rPr>
            </w:pPr>
            <w:r w:rsidRPr="009B3FA8">
              <w:rPr>
                <w:b/>
                <w:lang w:val="en-GB"/>
              </w:rPr>
              <w:t>Close</w:t>
            </w:r>
            <w:r w:rsidR="00897896" w:rsidRPr="009B3FA8">
              <w:rPr>
                <w:b/>
                <w:lang w:val="en-GB"/>
              </w:rPr>
              <w:t xml:space="preserve"> and lunch</w:t>
            </w:r>
          </w:p>
        </w:tc>
        <w:tc>
          <w:tcPr>
            <w:tcW w:w="1984" w:type="dxa"/>
          </w:tcPr>
          <w:p w14:paraId="7B6FFFAF" w14:textId="77777777" w:rsidR="00956527" w:rsidRPr="009B3FA8" w:rsidRDefault="009B3FA8" w:rsidP="009B3FA8">
            <w:pPr>
              <w:rPr>
                <w:lang w:val="en-GB"/>
              </w:rPr>
            </w:pPr>
            <w:r>
              <w:rPr>
                <w:lang w:val="en-GB"/>
              </w:rPr>
              <w:t>Ad or Patricia?</w:t>
            </w:r>
          </w:p>
        </w:tc>
        <w:tc>
          <w:tcPr>
            <w:tcW w:w="6662" w:type="dxa"/>
          </w:tcPr>
          <w:p w14:paraId="12B0DA28" w14:textId="77777777" w:rsidR="00956527" w:rsidRPr="009B3FA8" w:rsidRDefault="00956527" w:rsidP="009B3F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5ADF47E" w14:textId="77777777" w:rsidR="00956527" w:rsidRPr="009B3FA8" w:rsidRDefault="00956527" w:rsidP="009B3FA8">
            <w:pPr>
              <w:rPr>
                <w:lang w:val="en-GB"/>
              </w:rPr>
            </w:pPr>
          </w:p>
        </w:tc>
      </w:tr>
    </w:tbl>
    <w:p w14:paraId="38B30C64" w14:textId="77777777" w:rsidR="00AB75DB" w:rsidRPr="009B3FA8" w:rsidRDefault="00AB75DB" w:rsidP="009B3FA8">
      <w:pPr>
        <w:rPr>
          <w:lang w:val="en-GB"/>
        </w:rPr>
      </w:pPr>
    </w:p>
    <w:sectPr w:rsidR="00AB75DB" w:rsidRPr="009B3FA8" w:rsidSect="009B3F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tricia Beckers" w:date="2019-05-21T15:55:00Z" w:initials="PB">
    <w:p w14:paraId="63E19251" w14:textId="77777777" w:rsidR="008303CF" w:rsidRPr="008303CF" w:rsidRDefault="008303CF">
      <w:pPr>
        <w:pStyle w:val="Tekstopmerking"/>
        <w:rPr>
          <w:lang w:val="en-GB"/>
        </w:rPr>
      </w:pPr>
      <w:r>
        <w:rPr>
          <w:rStyle w:val="Verwijzingopmerking"/>
        </w:rPr>
        <w:annotationRef/>
      </w:r>
      <w:r w:rsidRPr="008303CF">
        <w:rPr>
          <w:lang w:val="en-GB"/>
        </w:rPr>
        <w:t>Did we really conclude this would be on the agenda</w:t>
      </w:r>
    </w:p>
  </w:comment>
  <w:comment w:id="1" w:author="Patricia Beckers" w:date="2019-05-21T15:54:00Z" w:initials="PB">
    <w:p w14:paraId="5FB712E1" w14:textId="77777777" w:rsidR="008303CF" w:rsidRDefault="008303CF">
      <w:pPr>
        <w:pStyle w:val="Tekstopmerking"/>
      </w:pPr>
      <w:r>
        <w:rPr>
          <w:rStyle w:val="Verwijzingopmerking"/>
        </w:rPr>
        <w:annotationRef/>
      </w:r>
      <w:r>
        <w:t>Streptococcus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19251" w15:done="0"/>
  <w15:commentEx w15:paraId="5FB712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31B"/>
    <w:multiLevelType w:val="hybridMultilevel"/>
    <w:tmpl w:val="D0EA49DC"/>
    <w:lvl w:ilvl="0" w:tplc="E70434D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A73067"/>
    <w:multiLevelType w:val="hybridMultilevel"/>
    <w:tmpl w:val="21648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4AF1"/>
    <w:multiLevelType w:val="hybridMultilevel"/>
    <w:tmpl w:val="68D41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Beckers">
    <w15:presenceInfo w15:providerId="AD" w15:userId="S-1-5-21-2322035621-662046156-2158044841-27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5F"/>
    <w:rsid w:val="000C083F"/>
    <w:rsid w:val="000D1EBA"/>
    <w:rsid w:val="001F5694"/>
    <w:rsid w:val="00206CB7"/>
    <w:rsid w:val="00255EC1"/>
    <w:rsid w:val="00257AA7"/>
    <w:rsid w:val="003A360F"/>
    <w:rsid w:val="003E6CD9"/>
    <w:rsid w:val="0047136C"/>
    <w:rsid w:val="005A019F"/>
    <w:rsid w:val="00627D83"/>
    <w:rsid w:val="006427DC"/>
    <w:rsid w:val="007A4FDE"/>
    <w:rsid w:val="007C5614"/>
    <w:rsid w:val="007D7F9F"/>
    <w:rsid w:val="007F45FE"/>
    <w:rsid w:val="00804A98"/>
    <w:rsid w:val="008303CF"/>
    <w:rsid w:val="00884348"/>
    <w:rsid w:val="00885780"/>
    <w:rsid w:val="00897896"/>
    <w:rsid w:val="008E5EA5"/>
    <w:rsid w:val="0094745A"/>
    <w:rsid w:val="00956527"/>
    <w:rsid w:val="009B3FA8"/>
    <w:rsid w:val="009F5782"/>
    <w:rsid w:val="00A31B3E"/>
    <w:rsid w:val="00A9045F"/>
    <w:rsid w:val="00AB75DB"/>
    <w:rsid w:val="00B50663"/>
    <w:rsid w:val="00B52D5B"/>
    <w:rsid w:val="00B7207F"/>
    <w:rsid w:val="00C340EB"/>
    <w:rsid w:val="00CB2185"/>
    <w:rsid w:val="00CE1C23"/>
    <w:rsid w:val="00CE5B1D"/>
    <w:rsid w:val="00D74162"/>
    <w:rsid w:val="00DE2D7C"/>
    <w:rsid w:val="00DF3A24"/>
    <w:rsid w:val="00E16BD5"/>
    <w:rsid w:val="00E30887"/>
    <w:rsid w:val="00EB3534"/>
    <w:rsid w:val="00F24D1B"/>
    <w:rsid w:val="00FC05BD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0F5B"/>
  <w15:chartTrackingRefBased/>
  <w15:docId w15:val="{74A3FCDC-86D4-47CE-AD56-91250FAF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4FD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303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03C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03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3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3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3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ForFarmers N.V.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aknow</dc:creator>
  <cp:keywords/>
  <dc:description/>
  <cp:lastModifiedBy>Patricia Beckers</cp:lastModifiedBy>
  <cp:revision>2</cp:revision>
  <dcterms:created xsi:type="dcterms:W3CDTF">2019-05-21T14:02:00Z</dcterms:created>
  <dcterms:modified xsi:type="dcterms:W3CDTF">2019-05-21T14:02:00Z</dcterms:modified>
</cp:coreProperties>
</file>